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40" w:rsidRPr="004207FF" w:rsidRDefault="001B51E9" w:rsidP="00D07A40">
      <w:pPr>
        <w:spacing w:before="100" w:beforeAutospacing="1" w:after="100" w:afterAutospacing="1" w:line="240" w:lineRule="auto"/>
        <w:rPr>
          <w:rFonts w:ascii="Times New Roman" w:eastAsia="Times New Roman" w:hAnsi="Times New Roman" w:cs="Times New Roman"/>
          <w:b/>
          <w:sz w:val="24"/>
          <w:szCs w:val="24"/>
          <w:lang w:eastAsia="fi-FI"/>
        </w:rPr>
      </w:pPr>
      <w:r w:rsidRPr="004207FF">
        <w:rPr>
          <w:rFonts w:ascii="Times New Roman" w:eastAsia="Times New Roman" w:hAnsi="Times New Roman" w:cs="Times New Roman"/>
          <w:b/>
          <w:sz w:val="24"/>
          <w:szCs w:val="24"/>
          <w:lang w:eastAsia="fi-FI"/>
        </w:rPr>
        <w:t>MLY:n pihapinnakisan 2015</w:t>
      </w:r>
      <w:r w:rsidR="00D07A40" w:rsidRPr="004207FF">
        <w:rPr>
          <w:rFonts w:ascii="Times New Roman" w:eastAsia="Times New Roman" w:hAnsi="Times New Roman" w:cs="Times New Roman"/>
          <w:b/>
          <w:sz w:val="24"/>
          <w:szCs w:val="24"/>
          <w:lang w:eastAsia="fi-FI"/>
        </w:rPr>
        <w:t xml:space="preserve"> säännöt:</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Osallistuja valitsee MLY:n toimialueelta yhden tai useamman pihan kisapihakseen. Piha voi olla omakotitalon, rivitalon, kerrostalon, mökin, työpaikan t.m.s. piha</w:t>
      </w:r>
      <w:r w:rsidR="00E11DE0">
        <w:rPr>
          <w:rFonts w:ascii="Times New Roman" w:eastAsia="Times New Roman" w:hAnsi="Times New Roman" w:cs="Times New Roman"/>
          <w:sz w:val="24"/>
          <w:szCs w:val="24"/>
          <w:lang w:eastAsia="fi-FI"/>
        </w:rPr>
        <w:t>, parveke jne</w:t>
      </w:r>
      <w:bookmarkStart w:id="0" w:name="_GoBack"/>
      <w:bookmarkEnd w:id="0"/>
      <w:r w:rsidRPr="00D07A40">
        <w:rPr>
          <w:rFonts w:ascii="Times New Roman" w:eastAsia="Times New Roman" w:hAnsi="Times New Roman" w:cs="Times New Roman"/>
          <w:sz w:val="24"/>
          <w:szCs w:val="24"/>
          <w:lang w:eastAsia="fi-FI"/>
        </w:rPr>
        <w:t>.</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Kilpailu on pihakohtainen. Pihan pinnalistaa voi siis kartuttaa useampikin havainnoitsija.</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Kilpailu alkaa 1.1.2015 ja päättyy 31.12.2015</w:t>
      </w:r>
      <w:r w:rsidRPr="00D07A40">
        <w:rPr>
          <w:rFonts w:ascii="Times New Roman" w:eastAsia="Times New Roman" w:hAnsi="Times New Roman" w:cs="Times New Roman"/>
          <w:sz w:val="24"/>
          <w:szCs w:val="24"/>
          <w:lang w:eastAsia="fi-FI"/>
        </w:rPr>
        <w:t>.</w:t>
      </w:r>
    </w:p>
    <w:p w:rsid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 xml:space="preserve">Kilpailuun ilmoittaudutaan sähköpostitse  </w:t>
      </w:r>
      <w:hyperlink r:id="rId5" w:history="1">
        <w:r>
          <w:rPr>
            <w:rFonts w:ascii="Times New Roman" w:eastAsia="Times New Roman" w:hAnsi="Times New Roman" w:cs="Times New Roman"/>
            <w:color w:val="0000FF"/>
            <w:sz w:val="24"/>
            <w:szCs w:val="24"/>
            <w:u w:val="single"/>
            <w:lang w:eastAsia="fi-FI"/>
          </w:rPr>
          <w:t xml:space="preserve">pihakisa2015 (ät-merkki) </w:t>
        </w:r>
        <w:r w:rsidRPr="00D07A40">
          <w:rPr>
            <w:rFonts w:ascii="Times New Roman" w:eastAsia="Times New Roman" w:hAnsi="Times New Roman" w:cs="Times New Roman"/>
            <w:color w:val="0000FF"/>
            <w:sz w:val="24"/>
            <w:szCs w:val="24"/>
            <w:u w:val="single"/>
            <w:lang w:eastAsia="fi-FI"/>
          </w:rPr>
          <w:t>netikka.fi</w:t>
        </w:r>
      </w:hyperlink>
      <w:r w:rsidRPr="00D07A40">
        <w:rPr>
          <w:rFonts w:ascii="Times New Roman" w:eastAsia="Times New Roman" w:hAnsi="Times New Roman" w:cs="Times New Roman"/>
          <w:sz w:val="24"/>
          <w:szCs w:val="24"/>
          <w:lang w:eastAsia="fi-FI"/>
        </w:rPr>
        <w:t>  Ilmoittautumisen yhteydessä mainittava</w:t>
      </w:r>
      <w:r w:rsidR="000E4525">
        <w:rPr>
          <w:rFonts w:ascii="Times New Roman" w:eastAsia="Times New Roman" w:hAnsi="Times New Roman" w:cs="Times New Roman"/>
          <w:sz w:val="24"/>
          <w:szCs w:val="24"/>
          <w:lang w:eastAsia="fi-FI"/>
        </w:rPr>
        <w:t xml:space="preserve"> ainakin kunta ja pihan</w:t>
      </w:r>
      <w:r w:rsidRPr="00D07A40">
        <w:rPr>
          <w:rFonts w:ascii="Times New Roman" w:eastAsia="Times New Roman" w:hAnsi="Times New Roman" w:cs="Times New Roman"/>
          <w:sz w:val="24"/>
          <w:szCs w:val="24"/>
          <w:lang w:eastAsia="fi-FI"/>
        </w:rPr>
        <w:t xml:space="preserve"> nimi.</w:t>
      </w:r>
    </w:p>
    <w:p w:rsid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Pinnat ilmoitetaan Tiiraan. Havainnon lisätietoihin merkintä ”pihakisapinna nro x” tai vastaava yksiselitteinen teksti, jolla kisapinna erottuu pihaeliksistä tms. </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b/>
          <w:bCs/>
          <w:sz w:val="24"/>
          <w:szCs w:val="24"/>
          <w:lang w:eastAsia="fi-FI"/>
        </w:rPr>
        <w:t>Pinnoja voi saada vain ilmoittautumisen jälkeen havaituista lajeista</w:t>
      </w:r>
      <w:r w:rsidRPr="00D07A40">
        <w:rPr>
          <w:rFonts w:ascii="Times New Roman" w:eastAsia="Times New Roman" w:hAnsi="Times New Roman" w:cs="Times New Roman"/>
          <w:sz w:val="24"/>
          <w:szCs w:val="24"/>
          <w:lang w:eastAsia="fi-FI"/>
        </w:rPr>
        <w:t>.</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Jokaisesta pihalta tai kisapihalla olevan rakennuksen sisältä suoraan luotettavasti ja hyväksytysti havaitusta lajista saa yhden pinnan. Havainnoijan on oltava havaintohetkellä kisa-alueella.  Lintu voi olla alueen ulkopuolella.  Lajiksi ymmärretään myös muun lajihavainnon pois sulkeva lajipari tai –ryhmä.  Lajiparit ja  –ryhmät  ilmoitetaan vain niin kauan, kuin niihin sisältyvää taksonia ei ilmoiteta tarkemmin määritettynä.  Jäljet, syönnökset, kuolleena löytyneet tai ihmisen toiseen paikkaan siirtämät yksilöt eivät  kelpaa.  Harvinaisuushavainnot (RK- ja ARK- lajit) lasketaan väliaikatietoihin, mutta lopputuloksiin  ne vaikuttavat vain siltä osin, kuin ne on hyväksytty lopullisen pihakohtaisen tulostaulukon toimittamiseen mennessä. Hyväksyttyjä lajeja ovat A,B ja C- kategorioiden lajit, ei siis tarhakarkulaisiksi tulkittuja.</w:t>
      </w:r>
    </w:p>
    <w:p w:rsid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Kilvan voittaa se piha, jolta on hyväksytysti havaittu eniten pinnakelpoisia yksiköitä. Tasatilanteessa järjestyksen ratkaisee ensisijaisesti lajitason määritysten luku, toissijaisesti myöhäisin kuukausi, jossa kilpapihojen välille saadaan pinnaero.</w:t>
      </w:r>
    </w:p>
    <w:p w:rsidR="00D07A40" w:rsidRPr="00D07A40" w:rsidRDefault="00D07A40" w:rsidP="00D07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D07A40">
        <w:rPr>
          <w:rFonts w:ascii="Times New Roman" w:eastAsia="Times New Roman" w:hAnsi="Times New Roman" w:cs="Times New Roman"/>
          <w:sz w:val="24"/>
          <w:szCs w:val="24"/>
          <w:lang w:eastAsia="fi-FI"/>
        </w:rPr>
        <w:t>Voittajapiha palkitaan pokaalilla MLY:n kevätkokouksessa  maaliskuussa 2016. Pokaalilla palkitaan myös kisan Mielenkiintoisin havainto,  jonka ratkaisee viime kädessä Tuomari.</w:t>
      </w:r>
    </w:p>
    <w:p w:rsidR="00110CD4" w:rsidRDefault="00110CD4"/>
    <w:sectPr w:rsidR="00110CD4" w:rsidSect="0065663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463"/>
    <w:multiLevelType w:val="multilevel"/>
    <w:tmpl w:val="96AC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7A40"/>
    <w:rsid w:val="000E4525"/>
    <w:rsid w:val="00110CD4"/>
    <w:rsid w:val="001B51E9"/>
    <w:rsid w:val="004207FF"/>
    <w:rsid w:val="00656630"/>
    <w:rsid w:val="00796B69"/>
    <w:rsid w:val="00B34387"/>
    <w:rsid w:val="00D07A40"/>
    <w:rsid w:val="00E11DE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7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hakisa2014@netikk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1819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Jouni</cp:lastModifiedBy>
  <cp:revision>3</cp:revision>
  <dcterms:created xsi:type="dcterms:W3CDTF">2015-03-09T10:35:00Z</dcterms:created>
  <dcterms:modified xsi:type="dcterms:W3CDTF">2015-03-09T10:36:00Z</dcterms:modified>
</cp:coreProperties>
</file>